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80BBD">
        <w:rPr>
          <w:rFonts w:asciiTheme="minorHAnsi" w:hAnsiTheme="minorHAnsi" w:cstheme="minorHAnsi"/>
          <w:sz w:val="28"/>
          <w:szCs w:val="28"/>
        </w:rPr>
        <w:t>/KOŃCOWEGO</w:t>
      </w:r>
      <w:r w:rsidR="00780BBD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80BBD">
        <w:rPr>
          <w:rFonts w:asciiTheme="minorHAnsi" w:hAnsiTheme="minorHAnsi" w:cstheme="minorHAnsi"/>
          <w:sz w:val="28"/>
          <w:szCs w:val="28"/>
        </w:rPr>
        <w:br/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A84387">
        <w:rPr>
          <w:rFonts w:asciiTheme="minorHAnsi" w:hAnsiTheme="minorHAnsi" w:cstheme="minorHAnsi"/>
          <w:sz w:val="28"/>
          <w:szCs w:val="28"/>
        </w:rPr>
        <w:t>ZADANIA – Województwo ….</w:t>
      </w:r>
      <w:r w:rsidR="00BD4402"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2268"/>
        <w:gridCol w:w="616"/>
        <w:gridCol w:w="1812"/>
      </w:tblGrid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Nazwa i adres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Umowa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Pr="00DE31BC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>Należy wskazać numer umowy dotacji, datę jej podpisania oraz daty podpisania aneksów do umowy dotacji</w:t>
            </w:r>
          </w:p>
        </w:tc>
      </w:tr>
      <w:tr w:rsidR="00774B10" w:rsidTr="00B117D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74B10" w:rsidRDefault="00B117D4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</w:t>
            </w:r>
            <w:r w:rsidR="00774B10">
              <w:rPr>
                <w:rFonts w:asciiTheme="minorHAnsi" w:hAnsiTheme="minorHAnsi" w:cstheme="minorHAnsi"/>
                <w:szCs w:val="22"/>
                <w:u w:val="none"/>
              </w:rPr>
              <w:t xml:space="preserve"> zadania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 całkowita zadania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przyznanej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133055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Data przeprowadzenia kontroli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DE31BC" w:rsidRDefault="00DE31BC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BADANIE CZĘŚCI FINANSOWEJ SPRAWOZDANIA</w:t>
      </w:r>
    </w:p>
    <w:p w:rsidR="00BD4402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lastRenderedPageBreak/>
        <w:t xml:space="preserve">W tej części </w:t>
      </w:r>
      <w:r w:rsidR="003D0E33"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i prawidłowości dokonywania wydatków</w:t>
      </w:r>
      <w:r w:rsidR="003D0E33">
        <w:rPr>
          <w:rFonts w:asciiTheme="minorHAnsi" w:hAnsiTheme="minorHAnsi" w:cstheme="minorHAnsi"/>
          <w:i/>
          <w:szCs w:val="22"/>
        </w:rPr>
        <w:t xml:space="preserve">. Informacje zawarte  </w:t>
      </w:r>
      <w:r w:rsidR="003D0E33">
        <w:rPr>
          <w:rFonts w:asciiTheme="minorHAnsi" w:hAnsiTheme="minorHAnsi" w:cstheme="minorHAnsi"/>
          <w:i/>
          <w:szCs w:val="22"/>
        </w:rPr>
        <w:br/>
        <w:t xml:space="preserve">w sprawozdaniu należy zweryfikować w odniesieniu do aktualnego budżetu zadania. </w:t>
      </w:r>
    </w:p>
    <w:p w:rsidR="00AE0368" w:rsidRDefault="00AE0368" w:rsidP="00BD4402">
      <w:pPr>
        <w:rPr>
          <w:rFonts w:asciiTheme="minorHAnsi" w:hAnsiTheme="minorHAnsi" w:cstheme="minorHAnsi"/>
          <w:i/>
          <w:szCs w:val="22"/>
        </w:rPr>
        <w:sectPr w:rsidR="00AE0368" w:rsidSect="00133055">
          <w:footerReference w:type="default" r:id="rId9"/>
          <w:pgSz w:w="12242" w:h="15842"/>
          <w:pgMar w:top="1417" w:right="1417" w:bottom="1417" w:left="1417" w:header="567" w:footer="59" w:gutter="0"/>
          <w:cols w:space="708"/>
          <w:noEndnote/>
          <w:docGrid w:linePitch="299"/>
        </w:sectPr>
      </w:pPr>
      <w:bookmarkStart w:id="0" w:name="_GoBack"/>
      <w:bookmarkEnd w:id="0"/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87413F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507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293E4B" w:rsidRPr="00421795" w:rsidTr="00293E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8013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8013EE">
              <w:rPr>
                <w:rFonts w:asciiTheme="minorHAnsi" w:hAnsiTheme="minorHAnsi" w:cstheme="minorHAnsi"/>
                <w:b/>
                <w:sz w:val="20"/>
              </w:rPr>
              <w:t>kwalifikowalne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8013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Wydatki</w:t>
            </w:r>
            <w:r w:rsidR="008013EE">
              <w:rPr>
                <w:rFonts w:asciiTheme="minorHAnsi" w:hAnsiTheme="minorHAnsi" w:cstheme="minorHAnsi"/>
                <w:b/>
                <w:sz w:val="20"/>
              </w:rPr>
              <w:t xml:space="preserve"> zrealizowane z dotacji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 w:rsidR="007821CA">
              <w:rPr>
                <w:rFonts w:asciiTheme="minorHAnsi" w:hAnsiTheme="minorHAnsi" w:cstheme="minorHAnsi"/>
                <w:b/>
                <w:sz w:val="20"/>
              </w:rPr>
              <w:t xml:space="preserve">wykorzystania </w:t>
            </w:r>
            <w:r>
              <w:rPr>
                <w:rFonts w:asciiTheme="minorHAnsi" w:hAnsiTheme="minorHAnsi" w:cstheme="minorHAnsi"/>
                <w:b/>
                <w:sz w:val="20"/>
              </w:rPr>
              <w:t>dotacji</w:t>
            </w:r>
          </w:p>
        </w:tc>
      </w:tr>
      <w:tr w:rsidR="00293E4B" w:rsidRPr="00421795" w:rsidTr="00293E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1058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1058EE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1058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1058EE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93E4B" w:rsidRPr="00421795" w:rsidTr="00293E4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3402" w:type="dxa"/>
            <w:gridSpan w:val="2"/>
            <w:vAlign w:val="center"/>
          </w:tcPr>
          <w:p w:rsidR="00293E4B" w:rsidRPr="0018167A" w:rsidRDefault="00293E4B" w:rsidP="00185104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z dotacji </w:t>
            </w: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 okresie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sprawozdawczym 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Wkład </w:t>
            </w:r>
            <w:r w:rsidR="00B81ACD" w:rsidRPr="00281823">
              <w:rPr>
                <w:rFonts w:asciiTheme="minorHAnsi" w:hAnsiTheme="minorHAnsi" w:cstheme="minorHAnsi"/>
                <w:color w:val="000000"/>
                <w:sz w:val="20"/>
              </w:rPr>
              <w:t>własny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E0368" w:rsidRPr="00752306" w:rsidRDefault="00AE0368" w:rsidP="00752306">
      <w:pPr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  <w:sectPr w:rsidR="00AE0368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:rsidR="00B81ACD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Wkład własny </w:t>
      </w:r>
      <w:proofErr w:type="spellStart"/>
      <w:r w:rsidRPr="00421795">
        <w:rPr>
          <w:rFonts w:asciiTheme="minorHAnsi" w:hAnsiTheme="minorHAnsi" w:cstheme="minorHAnsi"/>
          <w:b/>
          <w:szCs w:val="22"/>
          <w:u w:val="single"/>
        </w:rPr>
        <w:t>dotacjobiorcy</w:t>
      </w:r>
      <w:proofErr w:type="spellEnd"/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281823" w:rsidRPr="00421795" w:rsidRDefault="00281823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tym miejscu </w:t>
      </w:r>
      <w:r w:rsidR="00281823">
        <w:rPr>
          <w:rFonts w:asciiTheme="minorHAnsi" w:hAnsiTheme="minorHAnsi" w:cstheme="minorHAnsi"/>
          <w:i/>
          <w:szCs w:val="22"/>
        </w:rPr>
        <w:t>należy zamieścić informację dotyczącą</w:t>
      </w:r>
      <w:r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281823">
        <w:rPr>
          <w:rFonts w:asciiTheme="minorHAnsi" w:hAnsiTheme="minorHAnsi" w:cstheme="minorHAnsi"/>
          <w:i/>
          <w:szCs w:val="22"/>
        </w:rPr>
        <w:t xml:space="preserve"> informację</w:t>
      </w:r>
      <w:r w:rsidR="00A54E53">
        <w:rPr>
          <w:rFonts w:asciiTheme="minorHAnsi" w:hAnsiTheme="minorHAnsi" w:cstheme="minorHAnsi"/>
          <w:i/>
          <w:szCs w:val="22"/>
        </w:rPr>
        <w:t xml:space="preserve"> o </w:t>
      </w:r>
      <w:r w:rsidR="00281823">
        <w:rPr>
          <w:rFonts w:asciiTheme="minorHAnsi" w:hAnsiTheme="minorHAnsi" w:cstheme="minorHAnsi"/>
          <w:i/>
          <w:szCs w:val="22"/>
        </w:rPr>
        <w:t xml:space="preserve">tym </w:t>
      </w:r>
      <w:r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</w:t>
      </w:r>
      <w:r w:rsidR="00281823">
        <w:rPr>
          <w:rFonts w:asciiTheme="minorHAnsi" w:hAnsiTheme="minorHAnsi" w:cstheme="minorHAnsi"/>
          <w:i/>
          <w:szCs w:val="22"/>
        </w:rPr>
        <w:t xml:space="preserve">w </w:t>
      </w:r>
      <w:r w:rsidR="00C550A1">
        <w:rPr>
          <w:rFonts w:asciiTheme="minorHAnsi" w:hAnsiTheme="minorHAnsi" w:cstheme="minorHAnsi"/>
          <w:i/>
          <w:szCs w:val="22"/>
        </w:rPr>
        <w:t>umowie</w:t>
      </w:r>
      <w:r w:rsidR="00281823">
        <w:rPr>
          <w:rFonts w:asciiTheme="minorHAnsi" w:hAnsiTheme="minorHAnsi" w:cstheme="minorHAnsi"/>
          <w:i/>
          <w:szCs w:val="22"/>
        </w:rPr>
        <w:t xml:space="preserve"> dotacji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0354C4" w:rsidRPr="000354C4" w:rsidRDefault="000354C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9C0CCE" w:rsidRPr="000354C4" w:rsidRDefault="003B11E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</w:t>
      </w:r>
      <w:r w:rsidR="00567A58" w:rsidRPr="000354C4">
        <w:rPr>
          <w:rFonts w:asciiTheme="minorHAnsi" w:hAnsiTheme="minorHAnsi" w:cstheme="minorHAnsi"/>
          <w:i/>
          <w:szCs w:val="22"/>
        </w:rPr>
        <w:t xml:space="preserve">rekomenduje </w:t>
      </w:r>
      <w:r w:rsidR="003C0CA6" w:rsidRPr="000354C4">
        <w:rPr>
          <w:rFonts w:asciiTheme="minorHAnsi" w:hAnsiTheme="minorHAnsi" w:cstheme="minorHAnsi"/>
          <w:i/>
          <w:szCs w:val="22"/>
        </w:rPr>
        <w:t>przyjęci</w:t>
      </w:r>
      <w:r w:rsidR="00DC3DF8" w:rsidRPr="000354C4">
        <w:rPr>
          <w:rFonts w:asciiTheme="minorHAnsi" w:hAnsiTheme="minorHAnsi" w:cstheme="minorHAnsi"/>
          <w:i/>
          <w:szCs w:val="22"/>
        </w:rPr>
        <w:t>e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sprawozdania bez zastrzeżeń</w:t>
      </w:r>
      <w:r w:rsidR="000945C0" w:rsidRPr="000354C4">
        <w:rPr>
          <w:rFonts w:asciiTheme="minorHAnsi" w:hAnsiTheme="minorHAnsi" w:cstheme="minorHAnsi"/>
          <w:i/>
          <w:szCs w:val="22"/>
        </w:rPr>
        <w:t>.</w:t>
      </w:r>
      <w:r w:rsidR="00C03BD7" w:rsidRPr="000354C4">
        <w:rPr>
          <w:rFonts w:asciiTheme="minorHAnsi" w:hAnsiTheme="minorHAnsi" w:cstheme="minorHAnsi"/>
          <w:i/>
          <w:szCs w:val="22"/>
        </w:rPr>
        <w:t xml:space="preserve">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Poniżej </w:t>
      </w:r>
      <w:r w:rsidR="00CE61D1" w:rsidRPr="000354C4">
        <w:rPr>
          <w:rFonts w:asciiTheme="minorHAnsi" w:hAnsiTheme="minorHAnsi" w:cstheme="minorHAnsi"/>
          <w:i/>
          <w:szCs w:val="22"/>
        </w:rPr>
        <w:t>prezent</w:t>
      </w:r>
      <w:r w:rsidR="009C0CCE" w:rsidRPr="000354C4">
        <w:rPr>
          <w:rFonts w:asciiTheme="minorHAnsi" w:hAnsiTheme="minorHAnsi" w:cstheme="minorHAnsi"/>
          <w:i/>
          <w:szCs w:val="22"/>
        </w:rPr>
        <w:t>u</w:t>
      </w:r>
      <w:r w:rsidR="00CE61D1" w:rsidRPr="000354C4">
        <w:rPr>
          <w:rFonts w:asciiTheme="minorHAnsi" w:hAnsiTheme="minorHAnsi" w:cstheme="minorHAnsi"/>
          <w:i/>
          <w:szCs w:val="22"/>
        </w:rPr>
        <w:t>je się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 rozliczenie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finansowe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dotyczące poniesionych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w ramach projektu </w:t>
      </w:r>
      <w:r w:rsidR="002615A0" w:rsidRPr="000354C4">
        <w:rPr>
          <w:rFonts w:asciiTheme="minorHAnsi" w:hAnsiTheme="minorHAnsi" w:cstheme="minorHAnsi"/>
          <w:i/>
          <w:szCs w:val="22"/>
        </w:rPr>
        <w:t>wydatków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. </w:t>
      </w:r>
    </w:p>
    <w:p w:rsidR="009C0CCE" w:rsidRPr="000354C4" w:rsidRDefault="009C0CCE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Biegły rewident potwierdza, że k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wota wydatków przedstawiona do rozliczenia w sprawozdaniu jest zgodna z </w:t>
      </w:r>
      <w:r w:rsidRPr="000354C4">
        <w:rPr>
          <w:rFonts w:asciiTheme="minorHAnsi" w:hAnsiTheme="minorHAnsi" w:cstheme="minorHAnsi"/>
          <w:i/>
          <w:szCs w:val="22"/>
        </w:rPr>
        <w:t xml:space="preserve">dokumentami źródłowymi (fakturami/rachunkami/umowami) oraz dokumentami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potwierdzajcymi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dokonanie płatności (przelewy).</w:t>
      </w:r>
      <w:r w:rsidR="00702FA6" w:rsidRPr="000354C4">
        <w:rPr>
          <w:rFonts w:asciiTheme="minorHAnsi" w:hAnsiTheme="minorHAnsi" w:cstheme="minorHAnsi"/>
          <w:i/>
          <w:szCs w:val="22"/>
        </w:rPr>
        <w:t xml:space="preserve"> Wydatki </w:t>
      </w:r>
      <w:proofErr w:type="spellStart"/>
      <w:r w:rsidR="00702FA6" w:rsidRPr="000354C4">
        <w:rPr>
          <w:rFonts w:asciiTheme="minorHAnsi" w:hAnsiTheme="minorHAnsi" w:cstheme="minorHAnsi"/>
          <w:i/>
          <w:szCs w:val="22"/>
        </w:rPr>
        <w:t>prowidłowo</w:t>
      </w:r>
      <w:proofErr w:type="spellEnd"/>
      <w:r w:rsidR="00702FA6" w:rsidRPr="000354C4">
        <w:rPr>
          <w:rFonts w:asciiTheme="minorHAnsi" w:hAnsiTheme="minorHAnsi" w:cstheme="minorHAnsi"/>
          <w:i/>
          <w:szCs w:val="22"/>
        </w:rPr>
        <w:t xml:space="preserve"> zostały zak</w:t>
      </w:r>
      <w:r w:rsidR="00250C4E" w:rsidRPr="000354C4">
        <w:rPr>
          <w:rFonts w:asciiTheme="minorHAnsi" w:hAnsiTheme="minorHAnsi" w:cstheme="minorHAnsi"/>
          <w:i/>
          <w:szCs w:val="22"/>
        </w:rPr>
        <w:t>la</w:t>
      </w:r>
      <w:r w:rsidR="00702FA6" w:rsidRPr="000354C4">
        <w:rPr>
          <w:rFonts w:asciiTheme="minorHAnsi" w:hAnsiTheme="minorHAnsi" w:cstheme="minorHAnsi"/>
          <w:i/>
          <w:szCs w:val="22"/>
        </w:rPr>
        <w:t>syfikowane do kategorii wydatków bieżących i majątkowych.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281823" w:rsidRPr="00421795" w:rsidTr="00F16E9F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finansowana z dotacji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 w:rsidR="00B576A5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281823" w:rsidRPr="00421795" w:rsidTr="002050B5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B576A5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2615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 w:rsidR="00281823">
              <w:rPr>
                <w:rFonts w:asciiTheme="minorHAnsi" w:hAnsiTheme="minorHAnsi" w:cstheme="minorHAnsi"/>
                <w:sz w:val="20"/>
              </w:rPr>
              <w:t xml:space="preserve">dotacji 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281823" w:rsidRDefault="00836BAF" w:rsidP="00281823">
            <w:pPr>
              <w:ind w:firstLineChars="300" w:firstLine="6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Należy wskazać czy w projekcie zidentyfikowane zostały wydatki niekwalifikowalne. 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281FC9" w:rsidRPr="000354C4" w:rsidRDefault="003A68D3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lastRenderedPageBreak/>
        <w:t>Na podstawie przeprowadzonego badania biegły rewident nie stwierdził występowania wydatków niekwalifikowanych w</w:t>
      </w:r>
      <w:r w:rsidR="00F40374" w:rsidRPr="000354C4">
        <w:rPr>
          <w:rFonts w:asciiTheme="minorHAnsi" w:hAnsiTheme="minorHAnsi" w:cstheme="minorHAnsi"/>
          <w:i/>
          <w:szCs w:val="22"/>
        </w:rPr>
        <w:t xml:space="preserve"> okresie, który obejmuje badane sprawozdanie</w:t>
      </w:r>
      <w:r w:rsidRPr="000354C4">
        <w:rPr>
          <w:rFonts w:asciiTheme="minorHAnsi" w:hAnsiTheme="minorHAnsi" w:cstheme="minorHAnsi"/>
          <w:i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 w:rsidR="00D645B9"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Pr="00281823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28182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281823" w:rsidP="00281823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="00CE61D1"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="00CE61D1"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A53" w:rsidRPr="00281823" w:rsidRDefault="00281823" w:rsidP="00281823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CE61D1" w:rsidRPr="00281823">
              <w:rPr>
                <w:rFonts w:asciiTheme="minorHAnsi" w:hAnsiTheme="minorHAnsi" w:cstheme="minorHAnsi"/>
                <w:i/>
                <w:szCs w:val="22"/>
              </w:rPr>
              <w:t>odpis</w:t>
            </w:r>
          </w:p>
        </w:tc>
      </w:tr>
    </w:tbl>
    <w:p w:rsidR="00C03BD7" w:rsidRDefault="00C03BD7" w:rsidP="003A68D3">
      <w:pPr>
        <w:ind w:left="0" w:right="5" w:firstLine="426"/>
        <w:rPr>
          <w:rFonts w:asciiTheme="minorHAnsi" w:hAnsiTheme="minorHAnsi" w:cstheme="minorHAnsi"/>
          <w:i/>
        </w:rPr>
      </w:pPr>
    </w:p>
    <w:p w:rsidR="00861A53" w:rsidRPr="00281823" w:rsidRDefault="00CE61D1" w:rsidP="003A68D3">
      <w:pPr>
        <w:ind w:left="0" w:right="5" w:firstLine="426"/>
        <w:rPr>
          <w:rFonts w:asciiTheme="minorHAnsi" w:hAnsiTheme="minorHAnsi" w:cstheme="minorHAnsi"/>
          <w:i/>
        </w:rPr>
      </w:pPr>
      <w:proofErr w:type="spellStart"/>
      <w:r w:rsidRPr="00281823">
        <w:rPr>
          <w:rFonts w:asciiTheme="minorHAnsi" w:hAnsiTheme="minorHAnsi" w:cstheme="minorHAnsi"/>
          <w:i/>
        </w:rPr>
        <w:t>Miesjcowość</w:t>
      </w:r>
      <w:proofErr w:type="spellEnd"/>
      <w:r w:rsidR="003053E6" w:rsidRPr="00281823">
        <w:rPr>
          <w:rFonts w:asciiTheme="minorHAnsi" w:hAnsiTheme="minorHAnsi" w:cstheme="minorHAnsi"/>
          <w:i/>
        </w:rPr>
        <w:t xml:space="preserve">, </w:t>
      </w:r>
      <w:r w:rsidRPr="00281823">
        <w:rPr>
          <w:rFonts w:asciiTheme="minorHAnsi" w:hAnsiTheme="minorHAnsi" w:cstheme="minorHAnsi"/>
          <w:i/>
        </w:rPr>
        <w:t>data………….r.</w:t>
      </w:r>
    </w:p>
    <w:sectPr w:rsidR="00861A53" w:rsidRPr="00281823" w:rsidSect="00AE0368">
      <w:pgSz w:w="12242" w:h="15842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80" w:rsidRDefault="00D75080">
      <w:r>
        <w:separator/>
      </w:r>
    </w:p>
  </w:endnote>
  <w:endnote w:type="continuationSeparator" w:id="0">
    <w:p w:rsidR="00D75080" w:rsidRDefault="00D7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53" w:rsidRDefault="001F3320" w:rsidP="00CE6D08">
    <w:pPr>
      <w:pStyle w:val="Stopka"/>
      <w:pBdr>
        <w:top w:val="single" w:sz="6" w:space="0" w:color="auto"/>
      </w:pBdr>
      <w:jc w:val="center"/>
    </w:pPr>
    <w:r>
      <w:rPr>
        <w:noProof/>
      </w:rPr>
      <w:drawing>
        <wp:inline distT="0" distB="0" distL="0" distR="0" wp14:anchorId="762B8EA0">
          <wp:extent cx="6200140" cy="1000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80" w:rsidRDefault="00D75080">
      <w:r>
        <w:separator/>
      </w:r>
    </w:p>
  </w:footnote>
  <w:footnote w:type="continuationSeparator" w:id="0">
    <w:p w:rsidR="00D75080" w:rsidRDefault="00D75080">
      <w:r>
        <w:continuationSeparator/>
      </w:r>
    </w:p>
  </w:footnote>
  <w:footnote w:id="1">
    <w:p w:rsidR="00780BBD" w:rsidRPr="006A1F20" w:rsidRDefault="00780BBD">
      <w:pPr>
        <w:pStyle w:val="Tekstprzypisudolnego"/>
        <w:rPr>
          <w:rFonts w:asciiTheme="minorHAnsi" w:hAnsiTheme="minorHAnsi" w:cstheme="minorHAnsi"/>
        </w:rPr>
      </w:pPr>
      <w:r w:rsidRPr="006A1F20">
        <w:rPr>
          <w:rStyle w:val="Odwoanieprzypisudolnego"/>
          <w:rFonts w:asciiTheme="minorHAnsi" w:hAnsiTheme="minorHAnsi" w:cstheme="minorHAnsi"/>
        </w:rPr>
        <w:footnoteRef/>
      </w:r>
      <w:r w:rsidRPr="006A1F20">
        <w:rPr>
          <w:rFonts w:asciiTheme="minorHAnsi" w:hAnsiTheme="minorHAnsi" w:cstheme="minorHAnsi"/>
        </w:rPr>
        <w:t xml:space="preserve"> Należy wskazać rodzaj sprawozdania.</w:t>
      </w:r>
    </w:p>
  </w:footnote>
  <w:footnote w:id="2">
    <w:p w:rsidR="0087413F" w:rsidRPr="0087413F" w:rsidRDefault="0087413F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058EE"/>
    <w:rsid w:val="00111656"/>
    <w:rsid w:val="0011402E"/>
    <w:rsid w:val="0011409D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3374"/>
    <w:rsid w:val="001835B3"/>
    <w:rsid w:val="00185104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1F3320"/>
    <w:rsid w:val="00200E45"/>
    <w:rsid w:val="002016E3"/>
    <w:rsid w:val="00201790"/>
    <w:rsid w:val="00206F5D"/>
    <w:rsid w:val="002104E5"/>
    <w:rsid w:val="002108BB"/>
    <w:rsid w:val="002111C6"/>
    <w:rsid w:val="00211F26"/>
    <w:rsid w:val="0022644B"/>
    <w:rsid w:val="00227CD9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B7C51"/>
    <w:rsid w:val="003C0BEB"/>
    <w:rsid w:val="003C0CA6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27D7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21C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3EE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413F"/>
    <w:rsid w:val="008755BE"/>
    <w:rsid w:val="008769BC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77570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45EA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0368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576A5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58EE"/>
    <w:rsid w:val="00CE61D1"/>
    <w:rsid w:val="00CE6D08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32AA"/>
    <w:rsid w:val="00D645B9"/>
    <w:rsid w:val="00D66096"/>
    <w:rsid w:val="00D74340"/>
    <w:rsid w:val="00D7508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31B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FB50-75E2-4CD6-8CE9-E61A143B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177</TotalTime>
  <Pages>5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Grzegorz Kapusta</cp:lastModifiedBy>
  <cp:revision>65</cp:revision>
  <cp:lastPrinted>2015-12-15T12:20:00Z</cp:lastPrinted>
  <dcterms:created xsi:type="dcterms:W3CDTF">2015-01-29T11:23:00Z</dcterms:created>
  <dcterms:modified xsi:type="dcterms:W3CDTF">2017-12-14T08:04:00Z</dcterms:modified>
</cp:coreProperties>
</file>